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1A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b/>
          <w:bCs/>
          <w:color w:val="FFFFFF"/>
          <w:sz w:val="27"/>
          <w:szCs w:val="27"/>
          <w:u w:val="single"/>
        </w:rPr>
      </w:pPr>
      <w:r>
        <w:fldChar w:fldCharType="begin"/>
      </w:r>
      <w:r>
        <w:instrText xml:space="preserve"> HYPERLINK "https://www.facebook.com/investmentsabroad?ref=stream" </w:instrText>
      </w:r>
      <w:r>
        <w:fldChar w:fldCharType="separate"/>
      </w:r>
    </w:p>
    <w:p w:rsidR="00AE241A" w:rsidRPr="00FC3F40" w:rsidRDefault="00AE241A" w:rsidP="00AE241A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bookmarkStart w:id="0" w:name="_GoBack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OECD economic growth forecasts</w:t>
      </w:r>
      <w:bookmarkEnd w:id="0"/>
      <w:proofErr w:type="gramStart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:</w:t>
      </w:r>
      <w:proofErr w:type="gramEnd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@</w:t>
      </w:r>
      <w:hyperlink r:id="rId6" w:history="1"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>Investors Abroad</w:t>
        </w:r>
      </w:hyperlink>
    </w:p>
    <w:p w:rsidR="00AE241A" w:rsidRPr="00FC3F40" w:rsidRDefault="00AE241A" w:rsidP="00AE241A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Stable growth momentum in the OECD is anticipated by the Composite Leading Indicators (OECD-CLI), August 2015.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Increased economic growth is expected in the Euro area, especially France and Italy... Chinese economy expected to slow down....</w:t>
      </w:r>
    </w:p>
    <w:p w:rsidR="00AE241A" w:rsidRPr="00FC3F40" w:rsidRDefault="00AE241A" w:rsidP="00AE2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hyperlink r:id="rId7" w:history="1"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>See More</w:t>
        </w:r>
      </w:hyperlink>
    </w:p>
    <w:p w:rsidR="00AE241A" w:rsidRPr="00FC3F40" w:rsidRDefault="00AE241A" w:rsidP="00AE241A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3B5998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"https://www.facebook.com/theOECD/photos/a.10150177273897461.304209.73290362460/10152933882397461/?type=1"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AE241A" w:rsidRPr="00FC3F40" w:rsidRDefault="00AE241A" w:rsidP="00AE241A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50DAEF3E" wp14:editId="7A190226">
            <wp:extent cx="4480560" cy="2362200"/>
            <wp:effectExtent l="0" t="0" r="0" b="0"/>
            <wp:docPr id="313" name="Picture 313" descr="OECD's photo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ECD's photo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1A" w:rsidRPr="00FC3F40" w:rsidRDefault="00AE241A" w:rsidP="00AE241A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AE241A" w:rsidRPr="00FC3F40" w:rsidRDefault="00AE241A" w:rsidP="00AE241A">
      <w:pPr>
        <w:shd w:val="clear" w:color="auto" w:fill="FFFFFF"/>
        <w:spacing w:after="75" w:line="193" w:lineRule="atLeast"/>
        <w:rPr>
          <w:rFonts w:ascii="Helvetica" w:eastAsia="Times New Roman" w:hAnsi="Helvetica" w:cs="Helvetica"/>
          <w:b/>
          <w:bCs/>
          <w:color w:val="9197A3"/>
          <w:sz w:val="18"/>
          <w:szCs w:val="18"/>
        </w:rPr>
      </w:pPr>
      <w:hyperlink r:id="rId10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u w:val="single"/>
          </w:rPr>
          <w:t>OECD</w:t>
        </w:r>
      </w:hyperlink>
    </w:p>
    <w:p w:rsidR="00AE241A" w:rsidRPr="00FC3F40" w:rsidRDefault="00AE241A" w:rsidP="00AE241A">
      <w:pPr>
        <w:shd w:val="clear" w:color="auto" w:fill="FFFFFF"/>
        <w:spacing w:before="240" w:after="240" w:line="193" w:lineRule="atLeast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Indicators point to firming growth in Euro area, especially France &amp; Italy, and slowing in China </w:t>
      </w:r>
      <w:hyperlink r:id="rId11" w:tgtFrame="_blank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http://bit.ly/1gWMxpR</w:t>
        </w:r>
      </w:hyperlink>
    </w:p>
    <w:p w:rsidR="00AE241A" w:rsidRPr="00FC3F40" w:rsidRDefault="00AE241A" w:rsidP="00AE24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3F4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E241A" w:rsidRPr="00FC3F40" w:rsidRDefault="00AE241A" w:rsidP="00AE241A">
      <w:pPr>
        <w:shd w:val="clear" w:color="auto" w:fill="FFFFFF"/>
        <w:spacing w:after="75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noProof/>
          <w:color w:val="627AAD"/>
          <w:sz w:val="18"/>
          <w:szCs w:val="18"/>
        </w:rPr>
        <w:drawing>
          <wp:inline distT="0" distB="0" distL="0" distR="0" wp14:anchorId="2C7469D6" wp14:editId="090CFE27">
            <wp:extent cx="152400" cy="152400"/>
            <wp:effectExtent l="0" t="0" r="0" b="0"/>
            <wp:docPr id="312" name="Picture 312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bcdn-profile-a.akamaihd.net/hprofile-ak-xtf1/v/t1.0-1/c9.0.40.40/p40x40/11427239_387963261396911_4602680013641397366_n.jpg?oh=ab96883de8315241f082384c3d86a0fa&amp;oe=56A5AC68&amp;__gda__=1454098352_1d7163c072666d5e4acd0d07e7ff00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1A" w:rsidRPr="00FC3F40" w:rsidRDefault="00AE241A" w:rsidP="00AE241A">
      <w:pPr>
        <w:shd w:val="clear" w:color="auto" w:fill="FFFFFF"/>
        <w:spacing w:after="30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13" w:history="1">
        <w:r w:rsidRPr="00FC3F40">
          <w:rPr>
            <w:rFonts w:ascii="Helvetica" w:eastAsia="Times New Roman" w:hAnsi="Helvetica" w:cs="Helvetica"/>
            <w:b/>
            <w:bCs/>
            <w:color w:val="5890FF"/>
            <w:sz w:val="18"/>
            <w:szCs w:val="18"/>
            <w:u w:val="single"/>
          </w:rPr>
          <w:t>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14" w:tooltip="Leave a comment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Comment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15" w:tooltip="Send this to friends or post it on your timeline.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Share</w:t>
        </w:r>
      </w:hyperlink>
    </w:p>
    <w:p w:rsidR="00AE241A" w:rsidRPr="00FC3F40" w:rsidRDefault="00AE241A" w:rsidP="00AE241A">
      <w:pPr>
        <w:numPr>
          <w:ilvl w:val="0"/>
          <w:numId w:val="7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16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Investors Abroad</w:t>
        </w:r>
      </w:hyperlink>
      <w:proofErr w:type="gramStart"/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proofErr w:type="gramEnd"/>
      <w:r>
        <w:fldChar w:fldCharType="begin"/>
      </w:r>
      <w:r>
        <w:instrText xml:space="preserve"> HYPERLINK "https://www.facebook.com/anette.neumann2?hc_location=ufi" </w:instrText>
      </w:r>
      <w:r>
        <w:fldChar w:fldCharType="separate"/>
      </w:r>
      <w:r w:rsidRPr="00FC3F40">
        <w:rPr>
          <w:rFonts w:ascii="Helvetica" w:eastAsia="Times New Roman" w:hAnsi="Helvetica" w:cs="Helvetica"/>
          <w:color w:val="3B5998"/>
          <w:sz w:val="18"/>
          <w:szCs w:val="18"/>
          <w:u w:val="single"/>
        </w:rPr>
        <w:t>Anette Neumann</w:t>
      </w:r>
      <w:r>
        <w:rPr>
          <w:rFonts w:ascii="Helvetica" w:eastAsia="Times New Roman" w:hAnsi="Helvetica" w:cs="Helvetica"/>
          <w:color w:val="3B5998"/>
          <w:sz w:val="18"/>
          <w:szCs w:val="18"/>
          <w:u w:val="single"/>
        </w:rPr>
        <w:fldChar w:fldCharType="end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17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Tariq Hameed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18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Stephen Ritter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and </w:t>
      </w:r>
      <w:hyperlink r:id="rId19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49 others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like this.</w:t>
      </w:r>
    </w:p>
    <w:p w:rsidR="00AE241A" w:rsidRPr="00FC3F40" w:rsidRDefault="00AE241A" w:rsidP="00AE241A">
      <w:pPr>
        <w:numPr>
          <w:ilvl w:val="0"/>
          <w:numId w:val="7"/>
        </w:numPr>
        <w:pBdr>
          <w:top w:val="single" w:sz="6" w:space="6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527ED59D" wp14:editId="66D5D1C2">
            <wp:extent cx="381000" cy="381000"/>
            <wp:effectExtent l="0" t="0" r="0" b="0"/>
            <wp:docPr id="311" name="Picture 311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bcdn-profile-a.akamaihd.net/hprofile-ak-xtf1/v/t1.0-1/c9.0.40.40/p40x40/11427239_387963261396911_4602680013641397366_n.jpg?oh=ab96883de8315241f082384c3d86a0fa&amp;oe=56A5AC68&amp;__gda__=1454098352_1d7163c072666d5e4acd0d07e7ff000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1A" w:rsidRPr="00FC3F40" w:rsidRDefault="00AE241A" w:rsidP="00AE241A">
      <w:pPr>
        <w:pBdr>
          <w:top w:val="single" w:sz="6" w:space="6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20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 xml:space="preserve"> Read more information here: </w:t>
      </w:r>
      <w:proofErr w:type="gramStart"/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... ...</w:t>
      </w:r>
      <w:proofErr w:type="gramEnd"/>
      <w:r>
        <w:fldChar w:fldCharType="begin"/>
      </w:r>
      <w:r>
        <w:instrText xml:space="preserve"> HYPERLINK "http://www.oecd.org/newsroom/composite-leading-indicators-cli-oecd-august-2015.htm" \t "_blank" </w:instrText>
      </w:r>
      <w:r>
        <w:fldChar w:fldCharType="separate"/>
      </w:r>
      <w:r w:rsidRPr="00FC3F40">
        <w:rPr>
          <w:rFonts w:ascii="Helvetica" w:eastAsia="Times New Roman" w:hAnsi="Helvetica" w:cs="Helvetica"/>
          <w:color w:val="3B5998"/>
          <w:sz w:val="18"/>
          <w:szCs w:val="18"/>
          <w:u w:val="single"/>
        </w:rPr>
        <w:t>http://www.oecd.org/.../composite-leading-indicators-cli...</w:t>
      </w:r>
      <w:r>
        <w:rPr>
          <w:rFonts w:ascii="Helvetica" w:eastAsia="Times New Roman" w:hAnsi="Helvetica" w:cs="Helvetica"/>
          <w:color w:val="3B5998"/>
          <w:sz w:val="18"/>
          <w:szCs w:val="18"/>
          <w:u w:val="single"/>
        </w:rPr>
        <w:fldChar w:fldCharType="end"/>
      </w:r>
    </w:p>
    <w:p w:rsidR="00AE241A" w:rsidRPr="00FC3F40" w:rsidRDefault="00AE241A" w:rsidP="00AE241A">
      <w:pPr>
        <w:pBdr>
          <w:top w:val="single" w:sz="6" w:space="6" w:color="E1E2E3"/>
        </w:pBdr>
        <w:spacing w:after="0" w:line="0" w:lineRule="auto"/>
        <w:ind w:left="180" w:right="180"/>
        <w:rPr>
          <w:rFonts w:ascii="Times New Roman" w:eastAsia="Times New Roman" w:hAnsi="Times New Roman" w:cs="Times New Roman"/>
          <w:color w:val="3B5998"/>
          <w:sz w:val="24"/>
          <w:szCs w:val="24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://l.facebook.com/l.php?u=http%3A%2F%2Fwww.oecd.org%2Fnewsroom%2Fcomposite-leading-indicators-cli-oecd-august-2015.htm&amp;h=0AQHYQ0U1&amp;enc=AZPFDl2lQe2rOF2bFM995UhmwXv_hATKfjoJQvXLpiHUi2MQoQhwk-PKEkJ3QqN0C7uDxjFyJ1DKCRLmRQfR7zn3nb9P30cmkt21kN_uLlM8txDyHQJuZjH95kkC_e2U2-5xSsyugGlDv9EXOo5CVBKPAsaoqCaPMro4ASfkLmVDQA&amp;s=1" \t "_blank"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AE241A" w:rsidRPr="00FC3F40" w:rsidRDefault="00AE241A" w:rsidP="00AE241A">
      <w:pPr>
        <w:pBdr>
          <w:top w:val="single" w:sz="6" w:space="6" w:color="E1E2E3"/>
        </w:pBdr>
        <w:spacing w:after="0" w:line="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33DCE4A1" wp14:editId="3C3BD692">
            <wp:extent cx="861060" cy="861060"/>
            <wp:effectExtent l="0" t="0" r="0" b="0"/>
            <wp:docPr id="310" name="Picture 310" descr="https://external-mad1-1.xx.fbcdn.net/safe_image.php?d=AQCuTl4lpLETkPDn&amp;w=90&amp;h=90&amp;url=http%3A%2F%2Fwww.oecd.org%2Fmedia%2Foecdorg%2Fdirectorates%2Fstatisticsdirectorate%2FCLI500-08-15.fw.png&amp;cfs=1&amp;upscale=1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xternal-mad1-1.xx.fbcdn.net/safe_image.php?d=AQCuTl4lpLETkPDn&amp;w=90&amp;h=90&amp;url=http%3A%2F%2Fwww.oecd.org%2Fmedia%2Foecdorg%2Fdirectorates%2Fstatisticsdirectorate%2FCLI500-08-15.fw.png&amp;cfs=1&amp;upscale=1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1A" w:rsidRPr="00FC3F40" w:rsidRDefault="00AE241A" w:rsidP="00AE241A">
      <w:pPr>
        <w:pBdr>
          <w:top w:val="single" w:sz="6" w:space="6" w:color="E1E2E3"/>
        </w:pBdr>
        <w:spacing w:after="0" w:line="0" w:lineRule="auto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AE241A" w:rsidRPr="00FC3F40" w:rsidRDefault="00AE241A" w:rsidP="00AE241A">
      <w:pPr>
        <w:pBdr>
          <w:top w:val="single" w:sz="6" w:space="6" w:color="E1E2E3"/>
        </w:pBdr>
        <w:spacing w:after="75" w:line="300" w:lineRule="atLeast"/>
        <w:ind w:left="360" w:right="360"/>
        <w:rPr>
          <w:rFonts w:ascii="Georgia" w:eastAsia="Times New Roman" w:hAnsi="Georgia" w:cs="Helvetica"/>
          <w:color w:val="141823"/>
          <w:sz w:val="24"/>
          <w:szCs w:val="24"/>
        </w:rPr>
      </w:pPr>
      <w:hyperlink r:id="rId23" w:tgtFrame="_blank" w:history="1">
        <w:r w:rsidRPr="00FC3F40">
          <w:rPr>
            <w:rFonts w:ascii="Georgia" w:eastAsia="Times New Roman" w:hAnsi="Georgia" w:cs="Helvetica"/>
            <w:color w:val="141823"/>
            <w:sz w:val="24"/>
            <w:szCs w:val="24"/>
            <w:u w:val="single"/>
          </w:rPr>
          <w:t>Composite Leading Indicators (CLI), OECD, August 2015</w:t>
        </w:r>
      </w:hyperlink>
    </w:p>
    <w:p w:rsidR="00AE241A" w:rsidRPr="00FC3F40" w:rsidRDefault="00AE241A" w:rsidP="00AE241A">
      <w:pPr>
        <w:pBdr>
          <w:top w:val="single" w:sz="6" w:space="6" w:color="E1E2E3"/>
        </w:pBdr>
        <w:spacing w:after="90" w:line="165" w:lineRule="atLeast"/>
        <w:ind w:left="360" w:right="360"/>
        <w:rPr>
          <w:rFonts w:ascii="Helvetica" w:eastAsia="Times New Roman" w:hAnsi="Helvetica" w:cs="Helvetica"/>
          <w:caps/>
          <w:color w:val="9197A3"/>
          <w:sz w:val="17"/>
          <w:szCs w:val="17"/>
        </w:rPr>
      </w:pPr>
      <w:r w:rsidRPr="00FC3F40">
        <w:rPr>
          <w:rFonts w:ascii="Helvetica" w:eastAsia="Times New Roman" w:hAnsi="Helvetica" w:cs="Helvetica"/>
          <w:caps/>
          <w:color w:val="9197A3"/>
          <w:sz w:val="17"/>
          <w:szCs w:val="17"/>
        </w:rPr>
        <w:t>OECD.ORG</w:t>
      </w:r>
    </w:p>
    <w:p w:rsidR="00AE241A" w:rsidRPr="00FC3F40" w:rsidRDefault="00AE241A" w:rsidP="00AE241A">
      <w:pPr>
        <w:pBdr>
          <w:top w:val="single" w:sz="6" w:space="6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24" w:tooltip="Unlike this comment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Unlike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25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Reply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26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Remove Preview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27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3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28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13 at 8:06pm</w:t>
        </w:r>
      </w:hyperlink>
    </w:p>
    <w:p w:rsidR="00AE241A" w:rsidRPr="00FC3F40" w:rsidRDefault="00AE241A" w:rsidP="00AE241A">
      <w:pPr>
        <w:numPr>
          <w:ilvl w:val="0"/>
          <w:numId w:val="7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141823"/>
          <w:sz w:val="18"/>
          <w:szCs w:val="18"/>
        </w:rPr>
        <w:drawing>
          <wp:inline distT="0" distB="0" distL="0" distR="0" wp14:anchorId="5EA36FF6" wp14:editId="3F0B10CD">
            <wp:extent cx="381000" cy="381000"/>
            <wp:effectExtent l="0" t="0" r="0" b="0"/>
            <wp:docPr id="309" name="Picture 309" descr="Investors Ab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nvestors Abro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1A" w:rsidRDefault="00AE241A" w:rsidP="00AE241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b/>
          <w:bCs/>
          <w:color w:val="141823"/>
          <w:sz w:val="27"/>
          <w:szCs w:val="27"/>
        </w:rPr>
      </w:pPr>
      <w:proofErr w:type="gramStart"/>
      <w:r w:rsidRPr="00FC3F40">
        <w:rPr>
          <w:rFonts w:ascii="Helvetica" w:eastAsia="Times New Roman" w:hAnsi="Helvetica" w:cs="Helvetica"/>
          <w:b/>
          <w:bCs/>
          <w:color w:val="FFFFFF"/>
          <w:sz w:val="27"/>
          <w:szCs w:val="27"/>
          <w:u w:val="single"/>
        </w:rPr>
        <w:t>tors</w:t>
      </w:r>
      <w:proofErr w:type="gramEnd"/>
      <w:r w:rsidRPr="00FC3F40">
        <w:rPr>
          <w:rFonts w:ascii="Helvetica" w:eastAsia="Times New Roman" w:hAnsi="Helvetica" w:cs="Helvetica"/>
          <w:b/>
          <w:bCs/>
          <w:color w:val="FFFFFF"/>
          <w:sz w:val="27"/>
          <w:szCs w:val="27"/>
          <w:u w:val="single"/>
        </w:rPr>
        <w:t xml:space="preserve"> Abroad</w:t>
      </w:r>
      <w:r>
        <w:rPr>
          <w:rFonts w:ascii="Helvetica" w:eastAsia="Times New Roman" w:hAnsi="Helvetica" w:cs="Helvetica"/>
          <w:b/>
          <w:bCs/>
          <w:color w:val="FFFFFF"/>
          <w:sz w:val="27"/>
          <w:szCs w:val="27"/>
          <w:u w:val="single"/>
        </w:rPr>
        <w:fldChar w:fldCharType="end"/>
      </w:r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FC3F40">
        <w:rPr>
          <w:rFonts w:ascii="Helvetica" w:eastAsia="Times New Roman" w:hAnsi="Helvetica" w:cs="Helvetica"/>
          <w:color w:val="FFFFFF"/>
          <w:sz w:val="18"/>
          <w:szCs w:val="18"/>
        </w:rPr>
        <w:t>Consulting/Business Services · 11,716 Likes</w:t>
      </w:r>
    </w:p>
    <w:p w:rsidR="00DE30C2" w:rsidRPr="00FC3F40" w:rsidRDefault="00DE30C2" w:rsidP="00DE30C2">
      <w:pP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DE30C2" w:rsidRPr="00FC3F40" w:rsidRDefault="00DE30C2" w:rsidP="00DE30C2">
      <w:pPr>
        <w:shd w:val="clear" w:color="auto" w:fill="FFFFFF"/>
        <w:spacing w:after="0" w:line="193" w:lineRule="atLeast"/>
        <w:ind w:right="180"/>
        <w:rPr>
          <w:rFonts w:ascii="Times New Roman" w:eastAsia="Times New Roman" w:hAnsi="Times New Roman" w:cs="Times New Roman"/>
          <w:color w:val="3B5998"/>
          <w:sz w:val="24"/>
          <w:szCs w:val="24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"https://www.facebook.com/investmentsabroad?ref=stream"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DE30C2" w:rsidRPr="00FC3F40" w:rsidRDefault="00DE30C2" w:rsidP="00DE30C2">
      <w:pPr>
        <w:shd w:val="clear" w:color="auto" w:fill="FFFFFF"/>
        <w:spacing w:after="0" w:line="193" w:lineRule="atLeast"/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lastRenderedPageBreak/>
        <w:drawing>
          <wp:inline distT="0" distB="0" distL="0" distR="0" wp14:anchorId="0C163C90" wp14:editId="4C1E0AA6">
            <wp:extent cx="914400" cy="914400"/>
            <wp:effectExtent l="0" t="0" r="0" b="0"/>
            <wp:docPr id="347" name="Picture 347" descr="Investors Abroad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estors Abroad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AE241A" w:rsidRPr="00FC3F40" w:rsidRDefault="00AE241A" w:rsidP="00AE241A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- Traveling and Living Abroad. Residency Abroad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- Immigration, Dual Citizenship, Second Passport...</w:t>
      </w:r>
    </w:p>
    <w:p w:rsidR="00AE241A" w:rsidRPr="00FC3F40" w:rsidRDefault="00AE241A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DE30C2" w:rsidRPr="00FC3F40" w:rsidRDefault="00DE30C2" w:rsidP="00DE30C2">
      <w:pPr>
        <w:spacing w:after="0" w:line="193" w:lineRule="atLeast"/>
        <w:ind w:left="180" w:right="180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FC3F40">
        <w:rPr>
          <w:rFonts w:ascii="Helvetica" w:eastAsia="Times New Roman" w:hAnsi="Helvetica" w:cs="Helvetica"/>
          <w:color w:val="FFFFFF"/>
          <w:sz w:val="18"/>
          <w:szCs w:val="18"/>
        </w:rPr>
        <w:t>Travel/Leisure</w:t>
      </w:r>
    </w:p>
    <w:p w:rsidR="00D70AE7" w:rsidRDefault="00D70AE7"/>
    <w:sectPr w:rsidR="00D70A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F33"/>
    <w:multiLevelType w:val="multilevel"/>
    <w:tmpl w:val="54D0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586D"/>
    <w:multiLevelType w:val="multilevel"/>
    <w:tmpl w:val="109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46DB5"/>
    <w:multiLevelType w:val="multilevel"/>
    <w:tmpl w:val="2042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E46E9"/>
    <w:multiLevelType w:val="multilevel"/>
    <w:tmpl w:val="136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70850"/>
    <w:multiLevelType w:val="multilevel"/>
    <w:tmpl w:val="4D90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C3BDA"/>
    <w:multiLevelType w:val="multilevel"/>
    <w:tmpl w:val="D8E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A3C50"/>
    <w:multiLevelType w:val="multilevel"/>
    <w:tmpl w:val="16E8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C2"/>
    <w:rsid w:val="001B3C9B"/>
    <w:rsid w:val="00413263"/>
    <w:rsid w:val="007A46A2"/>
    <w:rsid w:val="008A6F49"/>
    <w:rsid w:val="00AE241A"/>
    <w:rsid w:val="00B2435D"/>
    <w:rsid w:val="00D70AE7"/>
    <w:rsid w:val="00D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OECD/photos/a.10150177273897461.304209.73290362460/10152933882397461/?type=1" TargetMode="External"/><Relationship Id="rId13" Type="http://schemas.openxmlformats.org/officeDocument/2006/relationships/hyperlink" Target="https://www.facebook.com/investmentsabroad" TargetMode="External"/><Relationship Id="rId18" Type="http://schemas.openxmlformats.org/officeDocument/2006/relationships/hyperlink" Target="https://www.facebook.com/profile.php?id=100009130104987&amp;hc_location=ufi" TargetMode="External"/><Relationship Id="rId26" Type="http://schemas.openxmlformats.org/officeDocument/2006/relationships/hyperlink" Target="https://www.facebook.com/investmentsabroa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.facebook.com/l.php?u=http://www.oecd.org/newsroom/composite-leading-indicators-cli-oecd-august-2015.htm&amp;h=0AQHYQ0U1&amp;enc=AZPFDl2lQe2rOF2bFM995UhmwXv_hATKfjoJQvXLpiHUi2MQoQhwk-PKEkJ3QqN0C7uDxjFyJ1DKCRLmRQfR7zn3nb9P30cmkt21kN_uLlM8txDyHQJuZjH95kkC_e2U2-5xSsyugGlDv9EXOo5CVBKPAsaoqCaPMro4ASfkLmVDQA&amp;s=1" TargetMode="External"/><Relationship Id="rId7" Type="http://schemas.openxmlformats.org/officeDocument/2006/relationships/hyperlink" Target="https://www.facebook.com/investmentsabroad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tariqhamid?hc_location=ufi" TargetMode="External"/><Relationship Id="rId25" Type="http://schemas.openxmlformats.org/officeDocument/2006/relationships/hyperlink" Target="https://www.facebook.com/investmentsabro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investmentsabroad?hc_location=ufi" TargetMode="External"/><Relationship Id="rId20" Type="http://schemas.openxmlformats.org/officeDocument/2006/relationships/hyperlink" Target="https://www.facebook.com/investmentsabroad" TargetMode="External"/><Relationship Id="rId29" Type="http://schemas.openxmlformats.org/officeDocument/2006/relationships/hyperlink" Target="https://www.facebook.com/investmentsabroad?ref=stre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nvestmentsabroad" TargetMode="External"/><Relationship Id="rId11" Type="http://schemas.openxmlformats.org/officeDocument/2006/relationships/hyperlink" Target="http://l.facebook.com/l.php?u=http%3A%2F%2Fbit.ly%2F1gWMxpR&amp;h=JAQG5hFO9AQHMsaQmU4ByVIfpW7sO6jEbnw_tDTFsV0ISdQ&amp;enc=AZM1THetliafBOmx8f2j0u4HzVxZWxV6rlDejKOWufh2CPf84XiC-Hhnj804MfXAEFcXFy4924DYP0dij3ksdWtjPuLR5x1VxiCuTu2UZDfNYgM7e-kWWG-ALkNpneRODan6hRmVS1grJf5YaGW0Nq-lRQTOd9QVmFcKOcg4N1VNpDeOL8pj4TVjIFn3cHTkQ5FZ8OYlTg1dqzlv811beL0u&amp;s=1" TargetMode="External"/><Relationship Id="rId24" Type="http://schemas.openxmlformats.org/officeDocument/2006/relationships/hyperlink" Target="https://www.facebook.com/investmentsabroa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nvestmentsabroad" TargetMode="External"/><Relationship Id="rId23" Type="http://schemas.openxmlformats.org/officeDocument/2006/relationships/hyperlink" Target="http://l.facebook.com/l.php?u=http%3A%2F%2Fwww.oecd.org%2Fnewsroom%2Fcomposite-leading-indicators-cli-oecd-august-2015.htm&amp;h=VAQHOpSWF&amp;s=1" TargetMode="External"/><Relationship Id="rId28" Type="http://schemas.openxmlformats.org/officeDocument/2006/relationships/hyperlink" Target="https://www.facebook.com/investmentsabroad/posts/412259892300581?comment_id=412264405633463&amp;offset=0&amp;total_comments=1&amp;comment_tracking=%7B%22tn%22%3A%22R%22%7D" TargetMode="External"/><Relationship Id="rId10" Type="http://schemas.openxmlformats.org/officeDocument/2006/relationships/hyperlink" Target="https://www.facebook.com/theOECD/photos/a.10150177273897461.304209.73290362460/10152933882397461/?type=1&amp;fref=nf" TargetMode="External"/><Relationship Id="rId19" Type="http://schemas.openxmlformats.org/officeDocument/2006/relationships/hyperlink" Target="https://www.facebook.com/browse/likes?id=412259892300581&amp;actorid=38796088473048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investmentsabroad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facebook.com/browse/likes?id=412264405633463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IN'S PORTUGAL</dc:creator>
  <cp:lastModifiedBy>IN'S PORTUGAL</cp:lastModifiedBy>
  <cp:revision>2</cp:revision>
  <dcterms:created xsi:type="dcterms:W3CDTF">2015-09-18T19:23:00Z</dcterms:created>
  <dcterms:modified xsi:type="dcterms:W3CDTF">2015-09-18T19:23:00Z</dcterms:modified>
</cp:coreProperties>
</file>